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E837A3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A61A82">
              <w:rPr>
                <w:lang w:val="id-ID"/>
              </w:rPr>
              <w:t xml:space="preserve">ALAT </w:t>
            </w:r>
            <w:r w:rsidR="00E837A3">
              <w:rPr>
                <w:lang w:val="id-ID"/>
              </w:rPr>
              <w:t>MOISTURE METER TYPE DOLE 400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61A82">
        <w:rPr>
          <w:b/>
          <w:lang w:val="id-ID"/>
        </w:rPr>
        <w:t xml:space="preserve">ALAT </w:t>
      </w:r>
      <w:r w:rsidR="00E837A3">
        <w:rPr>
          <w:b/>
          <w:lang w:val="id-ID"/>
        </w:rPr>
        <w:t>MOISTURE METER TYPE DOLE 400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E837A3" w:rsidRPr="00E837A3">
        <w:rPr>
          <w:rFonts w:ascii="Tahoma" w:hAnsi="Tahoma" w:cs="Tahoma"/>
          <w:i/>
          <w:lang w:val="id-ID"/>
        </w:rPr>
        <w:t>moisture meter type dole 400</w:t>
      </w:r>
      <w:r w:rsidR="00E837A3">
        <w:rPr>
          <w:rFonts w:ascii="Tahoma" w:hAnsi="Tahoma" w:cs="Tahoma"/>
          <w:i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3F5D5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E837A3" w:rsidRPr="00E837A3">
        <w:rPr>
          <w:rFonts w:ascii="Tahoma" w:hAnsi="Tahoma" w:cs="Tahoma"/>
          <w:i/>
          <w:lang w:val="id-ID"/>
        </w:rPr>
        <w:t>moisture meter type dole 400</w:t>
      </w:r>
    </w:p>
    <w:p w:rsidR="00A61A82" w:rsidRPr="00EB7317" w:rsidRDefault="00A61A82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E837A3" w:rsidRPr="00E837A3">
        <w:rPr>
          <w:rFonts w:ascii="Tahoma" w:hAnsi="Tahoma" w:cs="Tahoma"/>
          <w:i/>
          <w:lang w:val="id-ID"/>
        </w:rPr>
        <w:t>moisture meter type dole 400</w:t>
      </w:r>
      <w:r w:rsidR="00E837A3">
        <w:rPr>
          <w:rFonts w:ascii="Tahoma" w:hAnsi="Tahoma" w:cs="Tahoma"/>
          <w:lang w:val="id-ID"/>
        </w:rPr>
        <w:t xml:space="preserve">  untuk mengukur kadar air dari beberapa komoditi biji – bijian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3F5D5F" w:rsidRPr="001E5492" w:rsidRDefault="00E837A3" w:rsidP="00A61A82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>Moisture Meter Type Dole 400</w:t>
      </w:r>
    </w:p>
    <w:p w:rsidR="001E5492" w:rsidRPr="00A61A82" w:rsidRDefault="001E5492" w:rsidP="00A61A82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E837A3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Siapkan bahan yang akan diukur kadar airnya</w:t>
      </w:r>
    </w:p>
    <w:p w:rsidR="00E837A3" w:rsidRPr="00E837A3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Siapkan alat ukur </w:t>
      </w:r>
    </w:p>
    <w:p w:rsidR="00E837A3" w:rsidRPr="00E837A3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Cek kondisi baterai dengan menekan tombol hitam, jika jarum skala bergerak kekiri/kekanan  maka kondisi baterai baik dan alat siap digunakan</w:t>
      </w:r>
    </w:p>
    <w:p w:rsidR="00E837A3" w:rsidRPr="00E837A3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lengan timbangan dan mangkuk bahan diatas alat</w:t>
      </w:r>
    </w:p>
    <w:p w:rsidR="00E837A3" w:rsidRPr="00E837A3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Masukkan bahan kedalam mangkuk bahan sampai posisi lengan neraca setimbang</w:t>
      </w:r>
    </w:p>
    <w:p w:rsidR="00E837A3" w:rsidRPr="00E837A3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Ambil mangkuk bahan, lalu masukkan bahan kedalam hopper alat dan tekan tombol hitam sampai jarum skala bergerak kekiri / kekanan</w:t>
      </w:r>
    </w:p>
    <w:p w:rsidR="00E837A3" w:rsidRPr="00E837A3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Putar pengukur skala A sampai jarum skala berada di posisi tengah (sambil menekan tombol hitam)</w:t>
      </w:r>
    </w:p>
    <w:p w:rsidR="00E837A3" w:rsidRPr="00A61A82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Baca dan catat skala pengukuran dengan membaca angka yang berhimpit pada garis merah, baca sesuai dengan komoditi yang diukur</w:t>
      </w:r>
    </w:p>
    <w:p w:rsidR="00A61A82" w:rsidRPr="00A61A82" w:rsidRDefault="00E837A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alat dan kembalikan alat ke almari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837A3" w:rsidRDefault="00E837A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4E8C" w:rsidRDefault="00004E8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1E5492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15240</wp:posOffset>
                </wp:positionV>
                <wp:extent cx="5419034" cy="5018083"/>
                <wp:effectExtent l="0" t="0" r="10795" b="1143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34" cy="5018083"/>
                          <a:chOff x="0" y="0"/>
                          <a:chExt cx="5419034" cy="5018083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419034" cy="5018083"/>
                            <a:chOff x="0" y="0"/>
                            <a:chExt cx="5419034" cy="5018083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5419033" cy="5018083"/>
                              <a:chOff x="0" y="0"/>
                              <a:chExt cx="4508961" cy="5018711"/>
                            </a:xfrm>
                          </wpg:grpSpPr>
                          <wpg:grpS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4508960" cy="5018711"/>
                                <a:chOff x="-693" y="-116840"/>
                                <a:chExt cx="3041457" cy="6064391"/>
                              </a:xfrm>
                            </wpg:grpSpPr>
                            <wpg:grpSp>
                              <wpg:cNvPr id="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93" y="-116840"/>
                                  <a:ext cx="3041457" cy="2682875"/>
                                  <a:chOff x="2971" y="302"/>
                                  <a:chExt cx="4389" cy="4225"/>
                                </a:xfrm>
                              </wpg:grpSpPr>
                              <wps:wsp>
                                <wps:cNvPr id="15" name="AutoShap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41" y="302"/>
                                    <a:ext cx="1537" cy="56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5492" w:rsidRPr="00072311" w:rsidRDefault="001E5492" w:rsidP="001E549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proofErr w:type="spellStart"/>
                                      <w:r w:rsidRPr="00072311">
                                        <w:rPr>
                                          <w:rFonts w:ascii="Arial" w:hAnsi="Arial" w:cs="Arial"/>
                                        </w:rPr>
                                        <w:t>Mulai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8" y="1122"/>
                                    <a:ext cx="4362" cy="5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5492" w:rsidRPr="000141FC" w:rsidRDefault="001E5492" w:rsidP="001E5492">
                                      <w:pPr>
                                        <w:spacing w:after="0" w:line="240" w:lineRule="auto"/>
                                        <w:ind w:left="284"/>
                                        <w:jc w:val="center"/>
                                        <w:rPr>
                                          <w:rFonts w:ascii="Tahoma" w:hAnsi="Tahoma" w:cs="Tahoma"/>
                                          <w:szCs w:val="24"/>
                                          <w:lang w:val="id-ID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 xml:space="preserve">Siapkan 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 xml:space="preserve">bahan </w:t>
                                      </w:r>
                                    </w:p>
                                    <w:p w:rsidR="001E5492" w:rsidRPr="000141FC" w:rsidRDefault="001E5492" w:rsidP="001E5492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Tahoma" w:hAnsi="Tahoma" w:cs="Tahoma"/>
                                          <w:sz w:val="10"/>
                                          <w:lang w:val="id-ID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71" y="2053"/>
                                    <a:ext cx="4389" cy="5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5492" w:rsidRPr="001E5492" w:rsidRDefault="001E5492" w:rsidP="001E549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szCs w:val="24"/>
                                          <w:lang w:val="id-ID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 xml:space="preserve">Siapkan 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alat ukur</w:t>
                                      </w:r>
                                    </w:p>
                                    <w:p w:rsidR="001E5492" w:rsidRPr="001E5492" w:rsidRDefault="001E5492" w:rsidP="001E549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71" y="3036"/>
                                    <a:ext cx="4389" cy="5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5492" w:rsidRPr="000141FC" w:rsidRDefault="001E5492" w:rsidP="001E549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6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  <w:lang w:val="id-ID"/>
                                        </w:rPr>
                                        <w:t xml:space="preserve">Cek 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  <w:lang w:val="id-ID"/>
                                        </w:rPr>
                                        <w:t>kondisi baterai dengan menekan tombol hitam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71" y="3976"/>
                                    <a:ext cx="4389" cy="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5492" w:rsidRPr="001E5492" w:rsidRDefault="001E5492" w:rsidP="001E549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hAnsi="Tahoma" w:cs="Tahoma"/>
                                          <w:lang w:val="sv-SE"/>
                                        </w:rPr>
                                      </w:pPr>
                                      <w:r w:rsidRPr="001E5492">
                                        <w:rPr>
                                          <w:rFonts w:ascii="Tahoma" w:hAnsi="Tahoma" w:cs="Tahoma"/>
                                          <w:lang w:val="id-ID"/>
                                        </w:rPr>
                                        <w:t>Pasang lengan timbangan dan mangkuk bahan diatas alat</w:t>
                                      </w:r>
                                    </w:p>
                                    <w:p w:rsidR="001E5492" w:rsidRPr="001E5492" w:rsidRDefault="001E5492" w:rsidP="001E5492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Arial" w:hAnsi="Arial" w:cs="Arial"/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11" y="870"/>
                                    <a:ext cx="6" cy="25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15" y="1680"/>
                                    <a:ext cx="1" cy="3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218" y="2619"/>
                                    <a:ext cx="7" cy="3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6" y="3619"/>
                                    <a:ext cx="1" cy="3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0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7977" y="5586870"/>
                                  <a:ext cx="1064895" cy="36068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5492" w:rsidRPr="00072311" w:rsidRDefault="001E5492" w:rsidP="001E549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Selesai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0373" y="5308209"/>
                                  <a:ext cx="635" cy="2755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" name="Rectangle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500604"/>
                                <a:ext cx="4508961" cy="490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492" w:rsidRPr="001E5492" w:rsidRDefault="001E5492" w:rsidP="001E549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  <w:r w:rsidRPr="001E5492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Baca </w:t>
                                  </w:r>
                                  <w:r w:rsidRPr="001E5492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dan catat skala pengukuran dengan membaca angka yang berhimpit pada garis merah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2614" y="3311381"/>
                                <a:ext cx="63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00106"/>
                              <a:ext cx="5416550" cy="438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5492" w:rsidRPr="001E5492" w:rsidRDefault="001E5492" w:rsidP="001E549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1E5492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Ambil </w:t>
                                </w:r>
                                <w:r w:rsidRPr="001E5492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mangkuk bahan, lalu masukkan bahan kedalam hopper alat dan tekan tombol hitam sampai jarum skala bergerak kekiri / kekanan</w:t>
                                </w:r>
                              </w:p>
                              <w:p w:rsidR="001E5492" w:rsidRPr="001E5492" w:rsidRDefault="001E5492" w:rsidP="001E549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2250" y="2219325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" y="3016273"/>
                              <a:ext cx="5418455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5492" w:rsidRPr="001E5492" w:rsidRDefault="001E5492" w:rsidP="001E549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6"/>
                                  </w:rPr>
                                </w:pPr>
                                <w:r w:rsidRPr="001E5492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Putar </w:t>
                                </w:r>
                                <w:r w:rsidRPr="001E5492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pengukur skala A sampai jarum skala berada di posisi tengah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2829" y="2835298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4181475"/>
                            <a:ext cx="5417820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492" w:rsidRPr="001E5492" w:rsidRDefault="001E5492" w:rsidP="001E54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1E5492">
                                <w:rPr>
                                  <w:rFonts w:ascii="Tahoma" w:hAnsi="Tahoma" w:cs="Tahoma"/>
                                  <w:lang w:val="id-ID"/>
                                </w:rPr>
                                <w:t>Bersihkan alat dan kembalikan alat ke almari alat</w:t>
                              </w:r>
                            </w:p>
                            <w:p w:rsidR="001E5492" w:rsidRPr="001E5492" w:rsidRDefault="001E5492" w:rsidP="001E54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4000500"/>
                            <a:ext cx="635" cy="186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" o:spid="_x0000_s1026" style="position:absolute;margin-left:16.5pt;margin-top:1.2pt;width:426.7pt;height:395.1pt;z-index:251662336;mso-width-relative:margin" coordsize="54190,5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">
                <v:group id="Group 10" o:spid="_x0000_s1027" style="position:absolute;width:54190;height:50180" coordsize="54190,50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8" o:spid="_x0000_s1028" style="position:absolute;width:54190;height:50180" coordsize="45089,50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62" o:spid="_x0000_s1029" style="position:absolute;width:45089;height:50187" coordorigin="-6,-1168" coordsize="30414,60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group id="Group 9" o:spid="_x0000_s1030" style="position:absolute;left:-6;top:-1168;width:30413;height:26828" coordorigin="2971,302" coordsize="4389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oundrect id="AutoShape 3" o:spid="_x0000_s1031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  <v:textbox>
                            <w:txbxContent>
                              <w:p w:rsidR="001E5492" w:rsidRPr="00072311" w:rsidRDefault="001E5492" w:rsidP="001E549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  <w:proofErr w:type="spellEnd"/>
                              </w:p>
                            </w:txbxContent>
                          </v:textbox>
                        </v:roundrect>
                        <v:rect id="Rectangle 17" o:spid="_x0000_s1032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<v:textbox>
                            <w:txbxContent>
                              <w:p w:rsidR="001E5492" w:rsidRPr="000141FC" w:rsidRDefault="001E5492" w:rsidP="001E5492">
                                <w:pPr>
                                  <w:spacing w:after="0" w:line="240" w:lineRule="auto"/>
                                  <w:ind w:left="284"/>
                                  <w:jc w:val="center"/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Siapkan </w:t>
                                </w: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bahan </w:t>
                                </w:r>
                              </w:p>
                              <w:p w:rsidR="001E5492" w:rsidRPr="000141FC" w:rsidRDefault="001E5492" w:rsidP="001E549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ahoma" w:hAnsi="Tahoma" w:cs="Tahoma"/>
                                    <w:sz w:val="10"/>
                                    <w:lang w:val="id-ID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2" o:spid="_x0000_s1033" style="position:absolute;left:2971;top:2053;width:4389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  <v:textbox>
                            <w:txbxContent>
                              <w:p w:rsidR="001E5492" w:rsidRPr="001E5492" w:rsidRDefault="001E5492" w:rsidP="001E549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Siapkan </w:t>
                                </w: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alat ukur</w:t>
                                </w:r>
                              </w:p>
                              <w:p w:rsidR="001E5492" w:rsidRPr="001E5492" w:rsidRDefault="001E5492" w:rsidP="001E549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23" o:spid="_x0000_s1034" style="position:absolute;left:2971;top:3036;width:43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  <v:textbox>
                            <w:txbxContent>
                              <w:p w:rsidR="001E5492" w:rsidRPr="000141FC" w:rsidRDefault="001E5492" w:rsidP="001E549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6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 xml:space="preserve">Cek </w:t>
                                </w: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kondisi baterai dengan menekan tombol hitam</w:t>
                                </w:r>
                              </w:p>
                            </w:txbxContent>
                          </v:textbox>
                        </v:rect>
                        <v:rect id="Rectangle 24" o:spid="_x0000_s1035" style="position:absolute;left:2971;top:3976;width:4389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  <v:textbox>
                            <w:txbxContent>
                              <w:p w:rsidR="001E5492" w:rsidRPr="001E5492" w:rsidRDefault="001E5492" w:rsidP="001E549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1E5492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Pasang lengan timbangan dan mangkuk bahan diatas alat</w:t>
                                </w:r>
                              </w:p>
                              <w:p w:rsidR="001E5492" w:rsidRPr="001E5492" w:rsidRDefault="001E5492" w:rsidP="001E549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3" o:spid="_x0000_s1036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  <v:stroke endarrow="block"/>
                        </v:shape>
                        <v:shape id="AutoShape 14" o:spid="_x0000_s1037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  <v:stroke endarrow="block"/>
                        </v:shape>
                        <v:shape id="AutoShape 15" o:spid="_x0000_s1038" type="#_x0000_t32" style="position:absolute;left:5218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    <v:stroke endarrow="block"/>
                        </v:shape>
                        <v:shape id="AutoShape 18" o:spid="_x0000_s1039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  <v:stroke endarrow="block"/>
                        </v:shape>
                      </v:group>
                      <v:roundrect id="AutoShape 8" o:spid="_x0000_s1040" style="position:absolute;left:10179;top:55868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  <v:textbox>
                          <w:txbxContent>
                            <w:p w:rsidR="001E5492" w:rsidRPr="00072311" w:rsidRDefault="001E5492" w:rsidP="001E549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shape id="AutoShape 32" o:spid="_x0000_s1041" type="#_x0000_t32" style="position:absolute;left:15603;top:53082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  <v:stroke endarrow="block"/>
                      </v:shape>
                    </v:group>
                    <v:rect id="Rectangle 1" o:spid="_x0000_s1042" style="position:absolute;top:35006;width:45089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<v:textbox>
                        <w:txbxContent>
                          <w:p w:rsidR="001E5492" w:rsidRPr="001E5492" w:rsidRDefault="001E5492" w:rsidP="001E5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1E5492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Baca </w:t>
                            </w:r>
                            <w:r w:rsidRPr="001E5492">
                              <w:rPr>
                                <w:rFonts w:ascii="Tahoma" w:hAnsi="Tahoma" w:cs="Tahoma"/>
                                <w:lang w:val="id-ID"/>
                              </w:rPr>
                              <w:t>dan catat skala pengukuran dengan membaca angka yang berhimpit pada garis merah</w:t>
                            </w:r>
                          </w:p>
                        </w:txbxContent>
                      </v:textbox>
                    </v:rect>
                    <v:shape id="AutoShape 18" o:spid="_x0000_s1043" type="#_x0000_t32" style="position:absolute;left:23026;top:33113;width:6;height: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<v:stroke endarrow="block"/>
                    </v:shape>
                  </v:group>
                  <v:rect id="Rectangle 4" o:spid="_x0000_s1044" style="position:absolute;top:24001;width:54165;height:4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1E5492" w:rsidRPr="001E5492" w:rsidRDefault="001E5492" w:rsidP="001E5492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1E5492">
                            <w:rPr>
                              <w:rFonts w:ascii="Tahoma" w:hAnsi="Tahoma" w:cs="Tahoma"/>
                              <w:lang w:val="id-ID"/>
                            </w:rPr>
                            <w:t xml:space="preserve">Ambil </w:t>
                          </w:r>
                          <w:r w:rsidRPr="001E5492">
                            <w:rPr>
                              <w:rFonts w:ascii="Tahoma" w:hAnsi="Tahoma" w:cs="Tahoma"/>
                              <w:lang w:val="id-ID"/>
                            </w:rPr>
                            <w:t>mangkuk bahan, lalu masukkan bahan kedalam hopper alat dan tekan tombol hitam sampai jarum skala bergerak kekiri / kekanan</w:t>
                          </w:r>
                        </w:p>
                        <w:p w:rsidR="001E5492" w:rsidRPr="001E5492" w:rsidRDefault="001E5492" w:rsidP="001E549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6"/>
                            </w:rPr>
                          </w:pPr>
                        </w:p>
                      </w:txbxContent>
                    </v:textbox>
                  </v:rect>
                  <v:shape id="AutoShape 18" o:spid="_x0000_s1045" type="#_x0000_t32" style="position:absolute;left:27622;top:22193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<v:stroke endarrow="block"/>
                  </v:shape>
                  <v:rect id="Rectangle 6" o:spid="_x0000_s1046" style="position:absolute;left:5;top:30162;width:5418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1E5492" w:rsidRPr="001E5492" w:rsidRDefault="001E5492" w:rsidP="001E549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6"/>
                            </w:rPr>
                          </w:pPr>
                          <w:r w:rsidRPr="001E5492">
                            <w:rPr>
                              <w:rFonts w:ascii="Tahoma" w:hAnsi="Tahoma" w:cs="Tahoma"/>
                              <w:lang w:val="id-ID"/>
                            </w:rPr>
                            <w:t xml:space="preserve">Putar </w:t>
                          </w:r>
                          <w:r w:rsidRPr="001E5492">
                            <w:rPr>
                              <w:rFonts w:ascii="Tahoma" w:hAnsi="Tahoma" w:cs="Tahoma"/>
                              <w:lang w:val="id-ID"/>
                            </w:rPr>
                            <w:t>pengukur skala A sampai jarum skala berada di posisi tengah</w:t>
                          </w:r>
                        </w:p>
                      </w:txbxContent>
                    </v:textbox>
                  </v:rect>
                  <v:shape id="AutoShape 18" o:spid="_x0000_s1047" type="#_x0000_t32" style="position:absolute;left:27628;top:28352;width:6;height:1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</v:group>
                <v:rect id="Rectangle 27" o:spid="_x0000_s1048" style="position:absolute;top:41814;width:54178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1E5492" w:rsidRPr="001E5492" w:rsidRDefault="001E5492" w:rsidP="001E5492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1E5492">
                          <w:rPr>
                            <w:rFonts w:ascii="Tahoma" w:hAnsi="Tahoma" w:cs="Tahoma"/>
                            <w:lang w:val="id-ID"/>
                          </w:rPr>
                          <w:t>Bersihkan alat dan kembalikan alat ke almari alat</w:t>
                        </w:r>
                      </w:p>
                      <w:p w:rsidR="001E5492" w:rsidRPr="001E5492" w:rsidRDefault="001E5492" w:rsidP="001E54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4"/>
                          </w:rPr>
                        </w:pPr>
                      </w:p>
                    </w:txbxContent>
                  </v:textbox>
                </v:rect>
                <v:shape id="AutoShape 18" o:spid="_x0000_s1049" type="#_x0000_t32" style="position:absolute;left:27622;top:40005;width:6;height:18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11A8F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58" w:rsidRDefault="002C2D58" w:rsidP="0066237C">
      <w:pPr>
        <w:spacing w:after="0" w:line="240" w:lineRule="auto"/>
      </w:pPr>
      <w:r>
        <w:separator/>
      </w:r>
    </w:p>
  </w:endnote>
  <w:endnote w:type="continuationSeparator" w:id="0">
    <w:p w:rsidR="002C2D58" w:rsidRDefault="002C2D58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58" w:rsidRDefault="002C2D58" w:rsidP="0066237C">
      <w:pPr>
        <w:spacing w:after="0" w:line="240" w:lineRule="auto"/>
      </w:pPr>
      <w:r>
        <w:separator/>
      </w:r>
    </w:p>
  </w:footnote>
  <w:footnote w:type="continuationSeparator" w:id="0">
    <w:p w:rsidR="002C2D58" w:rsidRDefault="002C2D58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19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9"/>
  </w:num>
  <w:num w:numId="16">
    <w:abstractNumId w:val="17"/>
  </w:num>
  <w:num w:numId="17">
    <w:abstractNumId w:val="20"/>
  </w:num>
  <w:num w:numId="18">
    <w:abstractNumId w:val="5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1E5492"/>
    <w:rsid w:val="00267CAD"/>
    <w:rsid w:val="00281BD6"/>
    <w:rsid w:val="00291F49"/>
    <w:rsid w:val="002C2D58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A108F"/>
    <w:rsid w:val="007F553A"/>
    <w:rsid w:val="007F7220"/>
    <w:rsid w:val="007F7797"/>
    <w:rsid w:val="0081674B"/>
    <w:rsid w:val="0082543A"/>
    <w:rsid w:val="008668A9"/>
    <w:rsid w:val="00882E60"/>
    <w:rsid w:val="008D4EFF"/>
    <w:rsid w:val="008D69BA"/>
    <w:rsid w:val="008D6E6F"/>
    <w:rsid w:val="0095662B"/>
    <w:rsid w:val="009714F9"/>
    <w:rsid w:val="00977E23"/>
    <w:rsid w:val="009859D8"/>
    <w:rsid w:val="00A61A82"/>
    <w:rsid w:val="00BA16C7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37A3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142E-66A2-42A0-B489-49DA8747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14</cp:revision>
  <dcterms:created xsi:type="dcterms:W3CDTF">2017-04-27T03:32:00Z</dcterms:created>
  <dcterms:modified xsi:type="dcterms:W3CDTF">2017-08-11T13:24:00Z</dcterms:modified>
</cp:coreProperties>
</file>